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1A" w:rsidRDefault="00FC28B1" w:rsidP="00FC28B1">
      <w:pPr>
        <w:jc w:val="center"/>
        <w:rPr>
          <w:b/>
          <w:sz w:val="36"/>
          <w:szCs w:val="24"/>
        </w:rPr>
      </w:pPr>
      <w:r w:rsidRPr="00FC28B1">
        <w:rPr>
          <w:b/>
          <w:sz w:val="36"/>
          <w:szCs w:val="24"/>
        </w:rPr>
        <w:t>Connaissez-vous les Ursulines martyres de Valenciennes ? Cela se passe en 1794.</w:t>
      </w:r>
    </w:p>
    <w:p w:rsidR="00FC28B1" w:rsidRDefault="00FC28B1" w:rsidP="00FC28B1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Elles sont guillotinées sur la Place d’Armes.</w:t>
      </w:r>
    </w:p>
    <w:p w:rsidR="00FC28B1" w:rsidRDefault="00FC28B1" w:rsidP="00FC28B1">
      <w:pPr>
        <w:jc w:val="center"/>
        <w:rPr>
          <w:b/>
          <w:sz w:val="36"/>
          <w:szCs w:val="24"/>
        </w:rPr>
      </w:pPr>
    </w:p>
    <w:p w:rsidR="00FC28B1" w:rsidRDefault="00FC28B1" w:rsidP="00FC28B1">
      <w:pPr>
        <w:jc w:val="center"/>
        <w:rPr>
          <w:sz w:val="36"/>
          <w:szCs w:val="24"/>
        </w:rPr>
      </w:pPr>
      <w:r w:rsidRPr="00FC28B1">
        <w:rPr>
          <w:sz w:val="36"/>
          <w:szCs w:val="24"/>
        </w:rPr>
        <w:t>Un article est paru dans la Voix du Nord du 17 octobre 2016</w:t>
      </w:r>
      <w:r>
        <w:rPr>
          <w:sz w:val="36"/>
          <w:szCs w:val="24"/>
        </w:rPr>
        <w:t xml:space="preserve"> </w:t>
      </w:r>
      <w:hyperlink r:id="rId4" w:history="1">
        <w:r w:rsidRPr="00FC28B1">
          <w:rPr>
            <w:rStyle w:val="Lienhypertexte"/>
            <w:sz w:val="36"/>
            <w:szCs w:val="24"/>
          </w:rPr>
          <w:t>Vous le tro</w:t>
        </w:r>
        <w:r w:rsidRPr="00FC28B1">
          <w:rPr>
            <w:rStyle w:val="Lienhypertexte"/>
            <w:sz w:val="36"/>
            <w:szCs w:val="24"/>
          </w:rPr>
          <w:t>u</w:t>
        </w:r>
        <w:r w:rsidRPr="00FC28B1">
          <w:rPr>
            <w:rStyle w:val="Lienhypertexte"/>
            <w:sz w:val="36"/>
            <w:szCs w:val="24"/>
          </w:rPr>
          <w:t>verez ici.</w:t>
        </w:r>
      </w:hyperlink>
    </w:p>
    <w:p w:rsidR="00FC28B1" w:rsidRDefault="005D5ED0" w:rsidP="00FC28B1">
      <w:pPr>
        <w:jc w:val="center"/>
        <w:rPr>
          <w:sz w:val="36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4680000" cy="4310885"/>
            <wp:effectExtent l="0" t="0" r="6350" b="0"/>
            <wp:docPr id="2" name="Image 2" descr="Le « Martyr des Ursulines » peint par Diogène Maillart (représentées, les Ursulines de Saint-Saulv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« Martyr des Ursulines » peint par Diogène Maillart (représentées, les Ursulines de Saint-Saulv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431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ED0" w:rsidRDefault="005D5ED0" w:rsidP="00FC28B1">
      <w:pPr>
        <w:jc w:val="center"/>
        <w:rPr>
          <w:sz w:val="36"/>
          <w:szCs w:val="24"/>
        </w:rPr>
      </w:pPr>
      <w:r>
        <w:rPr>
          <w:sz w:val="36"/>
          <w:szCs w:val="24"/>
        </w:rPr>
        <w:t>Tableau de Diogène Maillart</w:t>
      </w:r>
    </w:p>
    <w:p w:rsidR="005D5ED0" w:rsidRDefault="005D5ED0">
      <w:pPr>
        <w:rPr>
          <w:sz w:val="36"/>
          <w:szCs w:val="24"/>
        </w:rPr>
      </w:pPr>
      <w:r>
        <w:rPr>
          <w:sz w:val="36"/>
          <w:szCs w:val="24"/>
        </w:rPr>
        <w:br w:type="page"/>
      </w:r>
    </w:p>
    <w:p w:rsidR="00FC28B1" w:rsidRDefault="00FC28B1" w:rsidP="00FC28B1">
      <w:pPr>
        <w:jc w:val="center"/>
        <w:rPr>
          <w:sz w:val="36"/>
          <w:szCs w:val="24"/>
        </w:rPr>
      </w:pPr>
      <w:r>
        <w:rPr>
          <w:sz w:val="36"/>
          <w:szCs w:val="24"/>
        </w:rPr>
        <w:lastRenderedPageBreak/>
        <w:t>Une conférence bien intéressante à écouter</w:t>
      </w:r>
    </w:p>
    <w:p w:rsidR="00FC28B1" w:rsidRDefault="00FC28B1" w:rsidP="00FC28B1">
      <w:pPr>
        <w:jc w:val="center"/>
        <w:rPr>
          <w:sz w:val="36"/>
          <w:szCs w:val="24"/>
        </w:rPr>
      </w:pPr>
      <w:hyperlink r:id="rId6" w:history="1">
        <w:r w:rsidRPr="00FC28B1">
          <w:rPr>
            <w:rStyle w:val="Lienhypertexte"/>
            <w:sz w:val="36"/>
            <w:szCs w:val="24"/>
          </w:rPr>
          <w:t>« Comme des âmes de foi »</w:t>
        </w:r>
      </w:hyperlink>
      <w:r>
        <w:rPr>
          <w:sz w:val="36"/>
          <w:szCs w:val="24"/>
        </w:rPr>
        <w:t xml:space="preserve"> </w:t>
      </w:r>
    </w:p>
    <w:p w:rsidR="00FC28B1" w:rsidRDefault="00FC28B1" w:rsidP="00FC28B1">
      <w:pPr>
        <w:jc w:val="center"/>
        <w:rPr>
          <w:sz w:val="36"/>
          <w:szCs w:val="24"/>
        </w:rPr>
      </w:pPr>
    </w:p>
    <w:p w:rsidR="00FC28B1" w:rsidRDefault="00FC28B1" w:rsidP="00FC28B1">
      <w:pPr>
        <w:jc w:val="center"/>
        <w:rPr>
          <w:sz w:val="36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4680000" cy="3407040"/>
            <wp:effectExtent l="0" t="0" r="6350" b="3175"/>
            <wp:docPr id="1" name="Image 1" descr="JPEG - 61.8 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 - 61.8 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40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8B1" w:rsidRDefault="00FC28B1" w:rsidP="00FC28B1">
      <w:pPr>
        <w:jc w:val="center"/>
        <w:rPr>
          <w:rStyle w:val="lev"/>
          <w:rFonts w:ascii="Lucida Sans Unicode" w:hAnsi="Lucida Sans Unicode" w:cs="Lucida Sans Unicode"/>
          <w:b w:val="0"/>
          <w:color w:val="000000"/>
          <w:bdr w:val="none" w:sz="0" w:space="0" w:color="auto" w:frame="1"/>
          <w:shd w:val="clear" w:color="auto" w:fill="FFFFFF"/>
        </w:rPr>
      </w:pPr>
      <w:r w:rsidRPr="005D5ED0">
        <w:rPr>
          <w:rStyle w:val="lev"/>
          <w:rFonts w:ascii="Lucida Sans Unicode" w:hAnsi="Lucida Sans Unicode" w:cs="Lucida Sans Unicode"/>
          <w:b w:val="0"/>
          <w:color w:val="000000"/>
          <w:bdr w:val="none" w:sz="0" w:space="0" w:color="auto" w:frame="1"/>
          <w:shd w:val="clear" w:color="auto" w:fill="FFFFFF"/>
        </w:rPr>
        <w:t xml:space="preserve">Dessin réalisé par </w:t>
      </w:r>
      <w:proofErr w:type="spellStart"/>
      <w:r w:rsidRPr="005D5ED0">
        <w:rPr>
          <w:rStyle w:val="lev"/>
          <w:rFonts w:ascii="Lucida Sans Unicode" w:hAnsi="Lucida Sans Unicode" w:cs="Lucida Sans Unicode"/>
          <w:b w:val="0"/>
          <w:color w:val="000000"/>
          <w:bdr w:val="none" w:sz="0" w:space="0" w:color="auto" w:frame="1"/>
          <w:shd w:val="clear" w:color="auto" w:fill="FFFFFF"/>
        </w:rPr>
        <w:t>Damblans</w:t>
      </w:r>
      <w:proofErr w:type="spellEnd"/>
      <w:r w:rsidRPr="005D5ED0">
        <w:rPr>
          <w:rStyle w:val="lev"/>
          <w:rFonts w:ascii="Lucida Sans Unicode" w:hAnsi="Lucida Sans Unicode" w:cs="Lucida Sans Unicode"/>
          <w:b w:val="0"/>
          <w:color w:val="000000"/>
          <w:bdr w:val="none" w:sz="0" w:space="0" w:color="auto" w:frame="1"/>
          <w:shd w:val="clear" w:color="auto" w:fill="FFFFFF"/>
        </w:rPr>
        <w:t xml:space="preserve"> pour le Pèlerin du 13 juin 1920</w:t>
      </w:r>
    </w:p>
    <w:p w:rsidR="003B1F00" w:rsidRDefault="003B1F00" w:rsidP="003B1F00">
      <w:pPr>
        <w:jc w:val="right"/>
        <w:rPr>
          <w:rStyle w:val="lev"/>
          <w:rFonts w:ascii="Lucida Sans Unicode" w:hAnsi="Lucida Sans Unicode" w:cs="Lucida Sans Unicode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lev"/>
          <w:rFonts w:ascii="Lucida Sans Unicode" w:hAnsi="Lucida Sans Unicode" w:cs="Lucida Sans Unicode"/>
          <w:b w:val="0"/>
          <w:color w:val="000000"/>
          <w:bdr w:val="none" w:sz="0" w:space="0" w:color="auto" w:frame="1"/>
          <w:shd w:val="clear" w:color="auto" w:fill="FFFFFF"/>
        </w:rPr>
        <w:t>Novembre 2016</w:t>
      </w:r>
      <w:bookmarkStart w:id="0" w:name="_GoBack"/>
      <w:bookmarkEnd w:id="0"/>
    </w:p>
    <w:sectPr w:rsidR="003B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B1"/>
    <w:rsid w:val="000A11BA"/>
    <w:rsid w:val="00142B1A"/>
    <w:rsid w:val="001C7ADB"/>
    <w:rsid w:val="00283025"/>
    <w:rsid w:val="003B1F00"/>
    <w:rsid w:val="004916D3"/>
    <w:rsid w:val="005C2EC2"/>
    <w:rsid w:val="005D5ED0"/>
    <w:rsid w:val="007247D0"/>
    <w:rsid w:val="00887907"/>
    <w:rsid w:val="00A737B3"/>
    <w:rsid w:val="00AD7A5A"/>
    <w:rsid w:val="00C73814"/>
    <w:rsid w:val="00CE1C17"/>
    <w:rsid w:val="00E27B74"/>
    <w:rsid w:val="00E36324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0DCB"/>
  <w15:chartTrackingRefBased/>
  <w15:docId w15:val="{0CEA5105-527E-4B70-B0F8-EA8B827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A11BA"/>
    <w:pPr>
      <w:spacing w:after="0" w:line="240" w:lineRule="auto"/>
      <w:ind w:right="11"/>
      <w:jc w:val="both"/>
    </w:pPr>
    <w:rPr>
      <w:rFonts w:ascii="Calibri" w:eastAsia="Times New Roman" w:hAnsi="Calibri" w:cs="Times New Roman"/>
      <w:color w:val="000000"/>
      <w:lang w:eastAsia="fr-FR"/>
    </w:rPr>
  </w:style>
  <w:style w:type="character" w:styleId="Lienhypertexte">
    <w:name w:val="Hyperlink"/>
    <w:basedOn w:val="Policepardfaut"/>
    <w:uiPriority w:val="99"/>
    <w:unhideWhenUsed/>
    <w:rsid w:val="00FC28B1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FC28B1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5D5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sulines.union.romaine.catholique.fr/Comme-des-ames-de-foi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ursulines.union.romaine.catholique.fr/La-Voix-du-Nor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DRU</dc:creator>
  <cp:keywords/>
  <dc:description/>
  <cp:lastModifiedBy>Annie DRU</cp:lastModifiedBy>
  <cp:revision>2</cp:revision>
  <dcterms:created xsi:type="dcterms:W3CDTF">2016-11-10T03:48:00Z</dcterms:created>
  <dcterms:modified xsi:type="dcterms:W3CDTF">2016-11-10T04:05:00Z</dcterms:modified>
</cp:coreProperties>
</file>